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475EA" w14:textId="0E932018" w:rsidR="000E073D" w:rsidRPr="007C618F" w:rsidRDefault="007A58C9" w:rsidP="007A58C9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7C618F">
        <w:rPr>
          <w:rFonts w:ascii="Times New Roman" w:hAnsi="Times New Roman" w:cs="Times New Roman"/>
          <w:sz w:val="24"/>
          <w:szCs w:val="24"/>
        </w:rPr>
        <w:t>Specialiųjų</w:t>
      </w:r>
      <w:r w:rsidR="000E073D" w:rsidRPr="007C618F">
        <w:rPr>
          <w:rFonts w:ascii="Times New Roman" w:hAnsi="Times New Roman" w:cs="Times New Roman"/>
          <w:sz w:val="24"/>
          <w:szCs w:val="24"/>
        </w:rPr>
        <w:t xml:space="preserve"> sąlygų 8 priedas </w:t>
      </w:r>
    </w:p>
    <w:p w14:paraId="3EFC5AFD" w14:textId="77777777" w:rsidR="000E073D" w:rsidRPr="007C618F" w:rsidRDefault="000E073D" w:rsidP="007A58C9">
      <w:pPr>
        <w:spacing w:line="240" w:lineRule="auto"/>
        <w:ind w:firstLine="0"/>
        <w:jc w:val="right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7C618F">
        <w:rPr>
          <w:rFonts w:ascii="Times New Roman" w:hAnsi="Times New Roman" w:cs="Times New Roman"/>
          <w:sz w:val="24"/>
          <w:szCs w:val="24"/>
        </w:rPr>
        <w:t>„Terminai“</w:t>
      </w:r>
    </w:p>
    <w:p w14:paraId="723B7299" w14:textId="77777777" w:rsidR="000E073D" w:rsidRPr="007C618F" w:rsidRDefault="000E073D" w:rsidP="000E073D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p w14:paraId="66B1D770" w14:textId="0B36FDE3" w:rsidR="006F5198" w:rsidRPr="00737790" w:rsidRDefault="00737790" w:rsidP="00737790">
      <w:pPr>
        <w:jc w:val="center"/>
        <w:rPr>
          <w:rFonts w:ascii="Times New Roman" w:eastAsiaTheme="minorHAnsi" w:hAnsi="Times New Roman" w:cs="Times New Roman"/>
          <w:b/>
          <w:iCs/>
          <w:spacing w:val="20"/>
          <w:sz w:val="24"/>
          <w:szCs w:val="24"/>
        </w:rPr>
      </w:pPr>
      <w:r w:rsidRPr="00737790">
        <w:rPr>
          <w:rFonts w:ascii="Times New Roman" w:eastAsiaTheme="minorHAnsi" w:hAnsi="Times New Roman" w:cs="Times New Roman"/>
          <w:b/>
          <w:iCs/>
          <w:spacing w:val="20"/>
          <w:sz w:val="24"/>
          <w:szCs w:val="24"/>
        </w:rPr>
        <w:t>TERMINAI</w:t>
      </w:r>
    </w:p>
    <w:p w14:paraId="3413BC22" w14:textId="77777777" w:rsidR="00737790" w:rsidRPr="007C618F" w:rsidRDefault="00737790" w:rsidP="000E073D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9918" w:type="dxa"/>
        <w:tblLayout w:type="fixed"/>
        <w:tblLook w:val="04A0" w:firstRow="1" w:lastRow="0" w:firstColumn="1" w:lastColumn="0" w:noHBand="0" w:noVBand="1"/>
      </w:tblPr>
      <w:tblGrid>
        <w:gridCol w:w="600"/>
        <w:gridCol w:w="3106"/>
        <w:gridCol w:w="3106"/>
        <w:gridCol w:w="3106"/>
      </w:tblGrid>
      <w:tr w:rsidR="000E073D" w:rsidRPr="007C618F" w14:paraId="705338F0" w14:textId="77777777" w:rsidTr="004372E7">
        <w:trPr>
          <w:trHeight w:val="20"/>
        </w:trPr>
        <w:tc>
          <w:tcPr>
            <w:tcW w:w="600" w:type="dxa"/>
          </w:tcPr>
          <w:p w14:paraId="6DA85DDA" w14:textId="77777777" w:rsidR="000E073D" w:rsidRPr="007C618F" w:rsidRDefault="000E073D" w:rsidP="004372E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C618F">
              <w:rPr>
                <w:b/>
                <w:bCs/>
                <w:sz w:val="24"/>
                <w:szCs w:val="24"/>
              </w:rPr>
              <w:t>Eil.</w:t>
            </w:r>
          </w:p>
          <w:p w14:paraId="6F256137" w14:textId="77777777" w:rsidR="000E073D" w:rsidRPr="007C618F" w:rsidRDefault="000E073D" w:rsidP="004372E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C618F">
              <w:rPr>
                <w:b/>
                <w:bCs/>
                <w:sz w:val="24"/>
                <w:szCs w:val="24"/>
              </w:rPr>
              <w:t>Nr.</w:t>
            </w:r>
          </w:p>
          <w:p w14:paraId="080F5FEA" w14:textId="77777777" w:rsidR="000E073D" w:rsidRPr="007C618F" w:rsidRDefault="000E073D" w:rsidP="004372E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06" w:type="dxa"/>
          </w:tcPr>
          <w:p w14:paraId="50DF3AE5" w14:textId="77777777" w:rsidR="000E073D" w:rsidRPr="007C618F" w:rsidRDefault="000E073D" w:rsidP="004372E7">
            <w:pPr>
              <w:ind w:firstLine="0"/>
              <w:jc w:val="center"/>
              <w:rPr>
                <w:sz w:val="24"/>
                <w:szCs w:val="24"/>
              </w:rPr>
            </w:pPr>
            <w:r w:rsidRPr="007C618F">
              <w:rPr>
                <w:b/>
                <w:sz w:val="24"/>
                <w:szCs w:val="24"/>
              </w:rPr>
              <w:t>VEIKSMAS</w:t>
            </w:r>
          </w:p>
        </w:tc>
        <w:tc>
          <w:tcPr>
            <w:tcW w:w="3106" w:type="dxa"/>
            <w:hideMark/>
          </w:tcPr>
          <w:p w14:paraId="1EE34773" w14:textId="77777777" w:rsidR="000E073D" w:rsidRPr="007C618F" w:rsidRDefault="000E073D" w:rsidP="004372E7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7C618F">
              <w:rPr>
                <w:b/>
                <w:sz w:val="24"/>
                <w:szCs w:val="24"/>
              </w:rPr>
              <w:t>DATA/DIENŲ SKAIČIUS/ LAIKAS</w:t>
            </w:r>
          </w:p>
          <w:p w14:paraId="1038BB9B" w14:textId="77777777" w:rsidR="000E073D" w:rsidRPr="007C618F" w:rsidRDefault="000E073D" w:rsidP="004372E7">
            <w:pPr>
              <w:ind w:firstLine="34"/>
              <w:jc w:val="center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>(Lietuvos laiku)</w:t>
            </w:r>
          </w:p>
        </w:tc>
        <w:tc>
          <w:tcPr>
            <w:tcW w:w="3106" w:type="dxa"/>
            <w:hideMark/>
          </w:tcPr>
          <w:p w14:paraId="6B81DEF4" w14:textId="77777777" w:rsidR="000E073D" w:rsidRPr="007C618F" w:rsidRDefault="000E073D" w:rsidP="004372E7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7C618F">
              <w:rPr>
                <w:b/>
                <w:sz w:val="24"/>
                <w:szCs w:val="24"/>
              </w:rPr>
              <w:t>PASTABOS</w:t>
            </w:r>
          </w:p>
        </w:tc>
      </w:tr>
      <w:tr w:rsidR="000E073D" w:rsidRPr="007C618F" w14:paraId="240701F1" w14:textId="77777777" w:rsidTr="004372E7">
        <w:trPr>
          <w:trHeight w:val="20"/>
        </w:trPr>
        <w:tc>
          <w:tcPr>
            <w:tcW w:w="600" w:type="dxa"/>
          </w:tcPr>
          <w:p w14:paraId="43BC4A98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06" w:type="dxa"/>
          </w:tcPr>
          <w:p w14:paraId="2986895A" w14:textId="77777777" w:rsidR="000E073D" w:rsidRPr="007C618F" w:rsidRDefault="000E073D" w:rsidP="004372E7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106" w:type="dxa"/>
          </w:tcPr>
          <w:p w14:paraId="29501D42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3106" w:type="dxa"/>
          </w:tcPr>
          <w:p w14:paraId="0A98D3EE" w14:textId="156696CB" w:rsidR="000E073D" w:rsidRPr="007C618F" w:rsidRDefault="000E073D" w:rsidP="007C618F">
            <w:pPr>
              <w:ind w:firstLine="0"/>
              <w:jc w:val="left"/>
              <w:rPr>
                <w:color w:val="7030A0"/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>Perkančioji organizacija turi teisę pratęsti pasiūlymų pateikimo terminą.</w:t>
            </w:r>
          </w:p>
        </w:tc>
      </w:tr>
      <w:tr w:rsidR="000E073D" w:rsidRPr="007C618F" w14:paraId="6BB74DDB" w14:textId="77777777" w:rsidTr="004372E7">
        <w:trPr>
          <w:trHeight w:val="20"/>
        </w:trPr>
        <w:tc>
          <w:tcPr>
            <w:tcW w:w="600" w:type="dxa"/>
          </w:tcPr>
          <w:p w14:paraId="3BE24D89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06" w:type="dxa"/>
          </w:tcPr>
          <w:p w14:paraId="73C54DD5" w14:textId="77777777" w:rsidR="000E073D" w:rsidRPr="007C618F" w:rsidRDefault="000E073D" w:rsidP="004372E7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106" w:type="dxa"/>
          </w:tcPr>
          <w:p w14:paraId="7347CA6E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 xml:space="preserve">Likus </w:t>
            </w:r>
            <w:r w:rsidRPr="007C618F">
              <w:rPr>
                <w:b/>
                <w:sz w:val="24"/>
                <w:szCs w:val="24"/>
              </w:rPr>
              <w:t>2 darbo dienoms</w:t>
            </w:r>
            <w:r w:rsidRPr="007C618F">
              <w:rPr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106" w:type="dxa"/>
          </w:tcPr>
          <w:p w14:paraId="242DC716" w14:textId="77777777" w:rsidR="000E073D" w:rsidRPr="007C618F" w:rsidRDefault="000E073D" w:rsidP="004372E7">
            <w:pPr>
              <w:ind w:firstLine="34"/>
              <w:jc w:val="left"/>
              <w:rPr>
                <w:color w:val="7030A0"/>
                <w:sz w:val="24"/>
                <w:szCs w:val="24"/>
              </w:rPr>
            </w:pPr>
          </w:p>
          <w:p w14:paraId="0B3B6AD7" w14:textId="77777777" w:rsidR="000E073D" w:rsidRPr="007C618F" w:rsidRDefault="000E073D" w:rsidP="004372E7">
            <w:pPr>
              <w:ind w:firstLine="34"/>
              <w:jc w:val="left"/>
              <w:rPr>
                <w:color w:val="7030A0"/>
                <w:sz w:val="24"/>
                <w:szCs w:val="24"/>
              </w:rPr>
            </w:pPr>
          </w:p>
          <w:p w14:paraId="017E7767" w14:textId="77777777" w:rsidR="000E073D" w:rsidRPr="007C618F" w:rsidRDefault="000E073D" w:rsidP="004372E7">
            <w:pPr>
              <w:ind w:firstLine="34"/>
              <w:jc w:val="left"/>
              <w:rPr>
                <w:color w:val="7030A0"/>
                <w:sz w:val="24"/>
                <w:szCs w:val="24"/>
              </w:rPr>
            </w:pPr>
          </w:p>
        </w:tc>
      </w:tr>
      <w:tr w:rsidR="000E073D" w:rsidRPr="007C618F" w14:paraId="0DB38196" w14:textId="77777777" w:rsidTr="004372E7">
        <w:trPr>
          <w:trHeight w:val="20"/>
        </w:trPr>
        <w:tc>
          <w:tcPr>
            <w:tcW w:w="600" w:type="dxa"/>
          </w:tcPr>
          <w:p w14:paraId="7232C78A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106" w:type="dxa"/>
          </w:tcPr>
          <w:p w14:paraId="211DDD9D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7C618F">
              <w:rPr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106" w:type="dxa"/>
          </w:tcPr>
          <w:p w14:paraId="11CB99D8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Likus ne mažiau kaip</w:t>
            </w:r>
            <w:r w:rsidRPr="007C618F">
              <w:rPr>
                <w:b/>
                <w:sz w:val="24"/>
                <w:szCs w:val="24"/>
              </w:rPr>
              <w:t xml:space="preserve"> 1 darbo dienai</w:t>
            </w:r>
            <w:r w:rsidRPr="007C618F">
              <w:rPr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106" w:type="dxa"/>
          </w:tcPr>
          <w:p w14:paraId="1A6AC926" w14:textId="1BB3A58B" w:rsidR="000E073D" w:rsidRPr="007C618F" w:rsidRDefault="000E073D" w:rsidP="007C618F">
            <w:pPr>
              <w:ind w:firstLine="0"/>
              <w:jc w:val="left"/>
              <w:rPr>
                <w:color w:val="7030A0"/>
                <w:sz w:val="24"/>
                <w:szCs w:val="24"/>
              </w:rPr>
            </w:pPr>
            <w:r w:rsidRPr="007C618F">
              <w:rPr>
                <w:color w:val="000000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</w:tc>
      </w:tr>
      <w:tr w:rsidR="000E073D" w:rsidRPr="007C618F" w14:paraId="47AD8190" w14:textId="77777777" w:rsidTr="004372E7">
        <w:trPr>
          <w:trHeight w:val="1055"/>
        </w:trPr>
        <w:tc>
          <w:tcPr>
            <w:tcW w:w="600" w:type="dxa"/>
          </w:tcPr>
          <w:p w14:paraId="3A7F159C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106" w:type="dxa"/>
            <w:hideMark/>
          </w:tcPr>
          <w:p w14:paraId="386CCB67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106" w:type="dxa"/>
            <w:hideMark/>
          </w:tcPr>
          <w:p w14:paraId="40C3FE11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 xml:space="preserve">Pradedamas ne anksčiau nei </w:t>
            </w:r>
            <w:r w:rsidRPr="007C618F">
              <w:rPr>
                <w:color w:val="000000" w:themeColor="text1"/>
                <w:sz w:val="24"/>
                <w:szCs w:val="24"/>
              </w:rPr>
              <w:t>po 30 minučių</w:t>
            </w:r>
            <w:r w:rsidRPr="007C618F">
              <w:rPr>
                <w:sz w:val="24"/>
                <w:szCs w:val="24"/>
              </w:rPr>
              <w:t xml:space="preserve"> po galutinių pasiūlymų pateikimo termino pabaigos</w:t>
            </w:r>
          </w:p>
        </w:tc>
        <w:tc>
          <w:tcPr>
            <w:tcW w:w="3106" w:type="dxa"/>
            <w:hideMark/>
          </w:tcPr>
          <w:p w14:paraId="39F6AF3D" w14:textId="77777777" w:rsidR="000E073D" w:rsidRPr="007C618F" w:rsidRDefault="000E073D" w:rsidP="004372E7">
            <w:pPr>
              <w:ind w:firstLine="34"/>
              <w:jc w:val="left"/>
              <w:rPr>
                <w:iCs/>
                <w:sz w:val="24"/>
                <w:szCs w:val="24"/>
              </w:rPr>
            </w:pPr>
          </w:p>
        </w:tc>
      </w:tr>
      <w:tr w:rsidR="000E073D" w:rsidRPr="007C618F" w14:paraId="7B3D5B46" w14:textId="77777777" w:rsidTr="004372E7">
        <w:trPr>
          <w:trHeight w:val="20"/>
        </w:trPr>
        <w:tc>
          <w:tcPr>
            <w:tcW w:w="600" w:type="dxa"/>
          </w:tcPr>
          <w:p w14:paraId="66505950" w14:textId="77777777" w:rsidR="000E073D" w:rsidRPr="007C618F" w:rsidRDefault="000E073D" w:rsidP="004372E7">
            <w:pPr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7C618F">
              <w:rPr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06" w:type="dxa"/>
          </w:tcPr>
          <w:p w14:paraId="337F3066" w14:textId="77777777" w:rsidR="000E073D" w:rsidRPr="007C618F" w:rsidRDefault="000E073D" w:rsidP="004372E7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bCs/>
                <w:color w:val="000000" w:themeColor="text1"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106" w:type="dxa"/>
          </w:tcPr>
          <w:p w14:paraId="317086D5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color w:val="000000" w:themeColor="text1"/>
                <w:sz w:val="24"/>
                <w:szCs w:val="24"/>
              </w:rPr>
              <w:t xml:space="preserve">90 (devyniasdešimt) dienų nuo pasiūlymų pateikimo galutinio termino pabaigos. </w:t>
            </w:r>
          </w:p>
        </w:tc>
        <w:tc>
          <w:tcPr>
            <w:tcW w:w="3106" w:type="dxa"/>
          </w:tcPr>
          <w:p w14:paraId="44F161AF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0E073D" w:rsidRPr="007C618F" w14:paraId="05E60092" w14:textId="77777777" w:rsidTr="004372E7">
        <w:trPr>
          <w:trHeight w:val="20"/>
        </w:trPr>
        <w:tc>
          <w:tcPr>
            <w:tcW w:w="600" w:type="dxa"/>
          </w:tcPr>
          <w:p w14:paraId="7BE3916D" w14:textId="77777777" w:rsidR="000E073D" w:rsidRPr="007C618F" w:rsidRDefault="000E073D" w:rsidP="004372E7">
            <w:pPr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7C618F">
              <w:rPr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106" w:type="dxa"/>
          </w:tcPr>
          <w:p w14:paraId="644EEC52" w14:textId="77777777" w:rsidR="000E073D" w:rsidRPr="007C618F" w:rsidRDefault="000E073D" w:rsidP="004372E7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rFonts w:eastAsia="Arial"/>
                <w:color w:val="000000" w:themeColor="text1"/>
                <w:sz w:val="24"/>
                <w:szCs w:val="24"/>
              </w:rPr>
              <w:t>Perkančioji organizacija</w:t>
            </w:r>
            <w:r w:rsidRPr="007C618F">
              <w:rPr>
                <w:color w:val="000000" w:themeColor="text1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106" w:type="dxa"/>
          </w:tcPr>
          <w:p w14:paraId="42CCEB04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iCs/>
                <w:color w:val="000000" w:themeColor="text1"/>
                <w:sz w:val="24"/>
                <w:szCs w:val="24"/>
              </w:rPr>
              <w:t xml:space="preserve">3 (tris) darbo dienas </w:t>
            </w:r>
            <w:r w:rsidRPr="007C618F">
              <w:rPr>
                <w:color w:val="000000" w:themeColor="text1"/>
                <w:sz w:val="24"/>
                <w:szCs w:val="24"/>
              </w:rPr>
              <w:t>nuo prašymo gavimo dienos</w:t>
            </w:r>
          </w:p>
          <w:p w14:paraId="4A60E181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06" w:type="dxa"/>
          </w:tcPr>
          <w:p w14:paraId="01B7DEAB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color w:val="000000" w:themeColor="text1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E073D" w:rsidRPr="007C618F" w14:paraId="09ED13D7" w14:textId="77777777" w:rsidTr="004372E7">
        <w:trPr>
          <w:trHeight w:val="20"/>
        </w:trPr>
        <w:tc>
          <w:tcPr>
            <w:tcW w:w="600" w:type="dxa"/>
          </w:tcPr>
          <w:p w14:paraId="63B0883A" w14:textId="77777777" w:rsidR="000E073D" w:rsidRPr="007C618F" w:rsidRDefault="000E073D" w:rsidP="004372E7">
            <w:pPr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7C618F">
              <w:rPr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106" w:type="dxa"/>
          </w:tcPr>
          <w:p w14:paraId="066709D5" w14:textId="77777777" w:rsidR="000E073D" w:rsidRPr="007C618F" w:rsidRDefault="000E073D" w:rsidP="004372E7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color w:val="000000" w:themeColor="text1"/>
                <w:sz w:val="24"/>
                <w:szCs w:val="24"/>
              </w:rPr>
              <w:t xml:space="preserve">Pasiūlymo galiojimo užtikrinimas pirkimo dalyviui </w:t>
            </w:r>
            <w:r w:rsidRPr="007C618F">
              <w:rPr>
                <w:color w:val="000000" w:themeColor="text1"/>
                <w:sz w:val="24"/>
                <w:szCs w:val="24"/>
              </w:rPr>
              <w:lastRenderedPageBreak/>
              <w:t>grąžinamas (arba atsisakoma teisių į jį) per</w:t>
            </w:r>
          </w:p>
        </w:tc>
        <w:tc>
          <w:tcPr>
            <w:tcW w:w="3106" w:type="dxa"/>
          </w:tcPr>
          <w:p w14:paraId="39F0E2BB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iCs/>
                <w:color w:val="000000" w:themeColor="text1"/>
                <w:sz w:val="24"/>
                <w:szCs w:val="24"/>
              </w:rPr>
              <w:lastRenderedPageBreak/>
              <w:t xml:space="preserve">5  (penkias) darbo dienas </w:t>
            </w:r>
            <w:r w:rsidRPr="007C618F">
              <w:rPr>
                <w:color w:val="000000" w:themeColor="text1"/>
                <w:sz w:val="24"/>
                <w:szCs w:val="24"/>
              </w:rPr>
              <w:t>nuo prašymo gavimo dienos</w:t>
            </w:r>
          </w:p>
          <w:p w14:paraId="6936FC2B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D74EE76" w14:textId="77777777" w:rsidR="000E073D" w:rsidRPr="007C618F" w:rsidRDefault="000E073D" w:rsidP="004372E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7C618F">
              <w:rPr>
                <w:color w:val="000000" w:themeColor="text1"/>
                <w:sz w:val="24"/>
                <w:szCs w:val="24"/>
              </w:rPr>
              <w:t xml:space="preserve">Netaikoma, jei neprašoma pateikti pasiūlymo galiojimo </w:t>
            </w:r>
            <w:r w:rsidRPr="007C618F">
              <w:rPr>
                <w:color w:val="000000" w:themeColor="text1"/>
                <w:sz w:val="24"/>
                <w:szCs w:val="24"/>
              </w:rPr>
              <w:lastRenderedPageBreak/>
              <w:t>užtikrinimą patvirtinančio dokumento</w:t>
            </w:r>
          </w:p>
        </w:tc>
      </w:tr>
      <w:tr w:rsidR="000E073D" w:rsidRPr="007C618F" w14:paraId="741D398E" w14:textId="77777777" w:rsidTr="004372E7">
        <w:trPr>
          <w:trHeight w:val="20"/>
        </w:trPr>
        <w:tc>
          <w:tcPr>
            <w:tcW w:w="600" w:type="dxa"/>
          </w:tcPr>
          <w:p w14:paraId="671ED307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3106" w:type="dxa"/>
          </w:tcPr>
          <w:p w14:paraId="2492AF07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rFonts w:eastAsia="Arial"/>
                <w:sz w:val="24"/>
                <w:szCs w:val="24"/>
              </w:rPr>
              <w:t>Perkančioji organizacija</w:t>
            </w:r>
            <w:r w:rsidRPr="007C618F">
              <w:rPr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106" w:type="dxa"/>
          </w:tcPr>
          <w:p w14:paraId="2A516035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106" w:type="dxa"/>
          </w:tcPr>
          <w:p w14:paraId="0EE4A1BB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</w:p>
        </w:tc>
      </w:tr>
      <w:tr w:rsidR="000E073D" w:rsidRPr="007C618F" w14:paraId="55816A48" w14:textId="77777777" w:rsidTr="004372E7">
        <w:trPr>
          <w:trHeight w:val="20"/>
        </w:trPr>
        <w:tc>
          <w:tcPr>
            <w:tcW w:w="600" w:type="dxa"/>
          </w:tcPr>
          <w:p w14:paraId="2035E663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106" w:type="dxa"/>
            <w:hideMark/>
          </w:tcPr>
          <w:p w14:paraId="4ED429B9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rFonts w:eastAsia="Arial"/>
                <w:sz w:val="24"/>
                <w:szCs w:val="24"/>
              </w:rPr>
              <w:t>Perkančioji organizacija</w:t>
            </w:r>
            <w:r w:rsidRPr="007C618F">
              <w:rPr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106" w:type="dxa"/>
            <w:hideMark/>
          </w:tcPr>
          <w:p w14:paraId="3C517C2B" w14:textId="77777777" w:rsidR="000E073D" w:rsidRPr="007C618F" w:rsidRDefault="000E073D" w:rsidP="004372E7">
            <w:pPr>
              <w:ind w:firstLine="34"/>
              <w:jc w:val="left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106" w:type="dxa"/>
            <w:hideMark/>
          </w:tcPr>
          <w:p w14:paraId="1D154EEC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</w:p>
        </w:tc>
      </w:tr>
      <w:tr w:rsidR="000E073D" w:rsidRPr="007C618F" w14:paraId="1DA0AE75" w14:textId="77777777" w:rsidTr="004372E7">
        <w:trPr>
          <w:trHeight w:val="20"/>
        </w:trPr>
        <w:tc>
          <w:tcPr>
            <w:tcW w:w="600" w:type="dxa"/>
          </w:tcPr>
          <w:p w14:paraId="60D72EFC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106" w:type="dxa"/>
            <w:hideMark/>
          </w:tcPr>
          <w:p w14:paraId="3A3269CA" w14:textId="77777777" w:rsidR="000E073D" w:rsidRPr="007C618F" w:rsidRDefault="000E073D" w:rsidP="004372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618F">
              <w:rPr>
                <w:color w:val="000000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7C618F">
              <w:rPr>
                <w:rFonts w:eastAsia="Arial"/>
                <w:sz w:val="24"/>
                <w:szCs w:val="24"/>
              </w:rPr>
              <w:t xml:space="preserve">perkančiajai organizacijai </w:t>
            </w:r>
            <w:r w:rsidRPr="007C618F">
              <w:rPr>
                <w:sz w:val="24"/>
                <w:szCs w:val="24"/>
                <w:shd w:val="clear" w:color="auto" w:fill="FFFFFF"/>
              </w:rPr>
              <w:t xml:space="preserve">pateikti prašymą ar </w:t>
            </w:r>
            <w:r w:rsidRPr="007C618F">
              <w:rPr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Pr="007C618F">
              <w:rPr>
                <w:sz w:val="24"/>
                <w:szCs w:val="24"/>
              </w:rPr>
              <w:t>ne vėliau kaip per</w:t>
            </w:r>
          </w:p>
        </w:tc>
        <w:tc>
          <w:tcPr>
            <w:tcW w:w="3106" w:type="dxa"/>
            <w:hideMark/>
          </w:tcPr>
          <w:p w14:paraId="3B1147F8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>5 (penkias) darbo dienas</w:t>
            </w:r>
          </w:p>
          <w:p w14:paraId="2102C9EA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</w:p>
          <w:p w14:paraId="0308E12A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 xml:space="preserve">nuo </w:t>
            </w:r>
            <w:r w:rsidRPr="007C618F">
              <w:rPr>
                <w:rFonts w:eastAsia="Arial"/>
                <w:sz w:val="24"/>
                <w:szCs w:val="24"/>
              </w:rPr>
              <w:t xml:space="preserve">perkančiosios organizacijos </w:t>
            </w:r>
            <w:r w:rsidRPr="007C618F">
              <w:rPr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7C618F">
              <w:rPr>
                <w:rFonts w:eastAsia="Arial"/>
                <w:sz w:val="24"/>
                <w:szCs w:val="24"/>
              </w:rPr>
              <w:t xml:space="preserve"> perkančiosios organizacijos </w:t>
            </w:r>
            <w:r w:rsidRPr="007C618F">
              <w:rPr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7C618F">
              <w:rPr>
                <w:rFonts w:eastAsia="Arial"/>
                <w:sz w:val="24"/>
                <w:szCs w:val="24"/>
              </w:rPr>
              <w:t xml:space="preserve"> perkančiosios organizacijos </w:t>
            </w:r>
            <w:r w:rsidRPr="007C618F">
              <w:rPr>
                <w:sz w:val="24"/>
                <w:szCs w:val="24"/>
              </w:rPr>
              <w:t>priimtus sprendimus;</w:t>
            </w:r>
          </w:p>
          <w:p w14:paraId="06B2C2DB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</w:p>
          <w:p w14:paraId="12EA00B0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36292217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3106" w:type="dxa"/>
            <w:hideMark/>
          </w:tcPr>
          <w:p w14:paraId="630DA5DB" w14:textId="77777777" w:rsidR="000E073D" w:rsidRPr="007C618F" w:rsidRDefault="000E073D" w:rsidP="004372E7">
            <w:pPr>
              <w:ind w:firstLine="34"/>
              <w:jc w:val="left"/>
              <w:rPr>
                <w:bCs/>
                <w:color w:val="7030A0"/>
                <w:sz w:val="24"/>
                <w:szCs w:val="24"/>
              </w:rPr>
            </w:pPr>
          </w:p>
        </w:tc>
      </w:tr>
      <w:tr w:rsidR="000E073D" w:rsidRPr="007C618F" w14:paraId="1980A3E4" w14:textId="77777777" w:rsidTr="004372E7">
        <w:trPr>
          <w:trHeight w:val="20"/>
        </w:trPr>
        <w:tc>
          <w:tcPr>
            <w:tcW w:w="600" w:type="dxa"/>
          </w:tcPr>
          <w:p w14:paraId="3851878F" w14:textId="77777777" w:rsidR="000E073D" w:rsidRPr="007C618F" w:rsidRDefault="000E073D" w:rsidP="004372E7">
            <w:pPr>
              <w:ind w:firstLine="0"/>
              <w:jc w:val="center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>11.</w:t>
            </w:r>
          </w:p>
        </w:tc>
        <w:tc>
          <w:tcPr>
            <w:tcW w:w="3106" w:type="dxa"/>
            <w:hideMark/>
          </w:tcPr>
          <w:p w14:paraId="2ACA569C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rFonts w:eastAsia="Arial"/>
                <w:color w:val="0078D4"/>
                <w:sz w:val="24"/>
                <w:szCs w:val="24"/>
              </w:rPr>
              <w:t xml:space="preserve"> </w:t>
            </w:r>
            <w:r w:rsidRPr="007C618F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7C618F">
              <w:rPr>
                <w:sz w:val="24"/>
                <w:szCs w:val="24"/>
              </w:rPr>
              <w:t xml:space="preserve">privalo išnagrinėti dalyvio pretenziją, priimti motyvuotą </w:t>
            </w:r>
            <w:r w:rsidRPr="007C618F">
              <w:rPr>
                <w:sz w:val="24"/>
                <w:szCs w:val="24"/>
              </w:rPr>
              <w:lastRenderedPageBreak/>
              <w:t>sprendimą ir apie jį, taip pat apie anksčiau praneštų pirkimo procedūros terminų pasikeitimą raštu pranešti pretenziją pateikusiam dalyviui ir suinteresuotiems dalyviams ne vėliau kaip per</w:t>
            </w:r>
          </w:p>
        </w:tc>
        <w:tc>
          <w:tcPr>
            <w:tcW w:w="3106" w:type="dxa"/>
            <w:hideMark/>
          </w:tcPr>
          <w:p w14:paraId="2F697A76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3106" w:type="dxa"/>
            <w:hideMark/>
          </w:tcPr>
          <w:p w14:paraId="7C8BC7E5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</w:p>
        </w:tc>
      </w:tr>
      <w:tr w:rsidR="000E073D" w:rsidRPr="007C618F" w14:paraId="090CB84E" w14:textId="77777777" w:rsidTr="004372E7">
        <w:trPr>
          <w:trHeight w:val="20"/>
        </w:trPr>
        <w:tc>
          <w:tcPr>
            <w:tcW w:w="600" w:type="dxa"/>
          </w:tcPr>
          <w:p w14:paraId="771C1381" w14:textId="77777777" w:rsidR="000E073D" w:rsidRPr="007C618F" w:rsidRDefault="000E073D" w:rsidP="004372E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7C618F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3106" w:type="dxa"/>
            <w:hideMark/>
          </w:tcPr>
          <w:p w14:paraId="0B25261D" w14:textId="77777777" w:rsidR="000E073D" w:rsidRPr="007C618F" w:rsidRDefault="000E073D" w:rsidP="004372E7">
            <w:pPr>
              <w:ind w:firstLine="0"/>
              <w:jc w:val="left"/>
              <w:rPr>
                <w:sz w:val="24"/>
                <w:szCs w:val="24"/>
              </w:rPr>
            </w:pPr>
            <w:r w:rsidRPr="007C618F">
              <w:rPr>
                <w:sz w:val="24"/>
                <w:szCs w:val="24"/>
              </w:rPr>
              <w:t xml:space="preserve">Jeigu </w:t>
            </w:r>
            <w:r w:rsidRPr="007C618F">
              <w:rPr>
                <w:rFonts w:eastAsia="Arial"/>
                <w:sz w:val="24"/>
                <w:szCs w:val="24"/>
              </w:rPr>
              <w:t xml:space="preserve"> perkančioji organizacija </w:t>
            </w:r>
            <w:r w:rsidRPr="007C618F">
              <w:rPr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106" w:type="dxa"/>
            <w:hideMark/>
          </w:tcPr>
          <w:p w14:paraId="2B33EFE4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  <w:r w:rsidRPr="007C618F">
              <w:rPr>
                <w:sz w:val="24"/>
                <w:szCs w:val="24"/>
              </w:rPr>
              <w:t xml:space="preserve">per 15 (penkiolika) dienų nuo dienos, kurią </w:t>
            </w:r>
            <w:r w:rsidRPr="007C618F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7C618F">
              <w:rPr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106" w:type="dxa"/>
            <w:hideMark/>
          </w:tcPr>
          <w:p w14:paraId="0286D101" w14:textId="77777777" w:rsidR="000E073D" w:rsidRPr="007C618F" w:rsidRDefault="000E073D" w:rsidP="004372E7">
            <w:pPr>
              <w:ind w:firstLine="34"/>
              <w:jc w:val="left"/>
              <w:rPr>
                <w:sz w:val="24"/>
                <w:szCs w:val="24"/>
              </w:rPr>
            </w:pPr>
          </w:p>
        </w:tc>
      </w:tr>
    </w:tbl>
    <w:p w14:paraId="480750DE" w14:textId="77777777" w:rsidR="000E073D" w:rsidRPr="007C618F" w:rsidRDefault="000E073D" w:rsidP="000E07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8F">
        <w:rPr>
          <w:rFonts w:ascii="Times New Roman" w:hAnsi="Times New Roman" w:cs="Times New Roman"/>
          <w:sz w:val="24"/>
          <w:szCs w:val="24"/>
        </w:rPr>
        <w:t>__________</w:t>
      </w:r>
    </w:p>
    <w:p w14:paraId="62476672" w14:textId="77777777" w:rsidR="00DB1015" w:rsidRPr="007C618F" w:rsidRDefault="00DB1015">
      <w:pPr>
        <w:rPr>
          <w:rFonts w:ascii="Times New Roman" w:hAnsi="Times New Roman" w:cs="Times New Roman"/>
          <w:sz w:val="24"/>
          <w:szCs w:val="24"/>
        </w:rPr>
      </w:pPr>
    </w:p>
    <w:sectPr w:rsidR="00DB1015" w:rsidRPr="007C618F" w:rsidSect="000E073D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701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3C07E" w14:textId="77777777" w:rsidR="007A58C9" w:rsidRDefault="007A58C9">
      <w:pPr>
        <w:spacing w:line="240" w:lineRule="auto"/>
      </w:pPr>
      <w:r>
        <w:separator/>
      </w:r>
    </w:p>
  </w:endnote>
  <w:endnote w:type="continuationSeparator" w:id="0">
    <w:p w14:paraId="2DB6E8CE" w14:textId="77777777" w:rsidR="007A58C9" w:rsidRDefault="007A58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0AE3" w14:textId="77777777" w:rsidR="000E073D" w:rsidRDefault="000E073D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52FC" w14:textId="77777777" w:rsidR="000E073D" w:rsidRDefault="000E073D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58CA6" w14:textId="77777777" w:rsidR="007A58C9" w:rsidRDefault="007A58C9">
      <w:pPr>
        <w:spacing w:line="240" w:lineRule="auto"/>
      </w:pPr>
      <w:r>
        <w:separator/>
      </w:r>
    </w:p>
  </w:footnote>
  <w:footnote w:type="continuationSeparator" w:id="0">
    <w:p w14:paraId="72E096F7" w14:textId="77777777" w:rsidR="007A58C9" w:rsidRDefault="007A58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63EE3" w14:textId="77777777" w:rsidR="000E073D" w:rsidRDefault="000E073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128F" w14:textId="77777777" w:rsidR="000E073D" w:rsidRDefault="000E073D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D2"/>
    <w:rsid w:val="000E073D"/>
    <w:rsid w:val="001B3970"/>
    <w:rsid w:val="00291819"/>
    <w:rsid w:val="003162D2"/>
    <w:rsid w:val="00375D49"/>
    <w:rsid w:val="006106FD"/>
    <w:rsid w:val="006F5198"/>
    <w:rsid w:val="00737790"/>
    <w:rsid w:val="007A58C9"/>
    <w:rsid w:val="007C618F"/>
    <w:rsid w:val="00CC100A"/>
    <w:rsid w:val="00DB1015"/>
    <w:rsid w:val="00F4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552F"/>
  <w15:chartTrackingRefBased/>
  <w15:docId w15:val="{9B97D220-6AE3-4AE7-869F-359ADE02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073D"/>
    <w:pPr>
      <w:spacing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E073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073D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Porat">
    <w:name w:val="footer"/>
    <w:basedOn w:val="prastasis"/>
    <w:link w:val="PoratDiagrama"/>
    <w:unhideWhenUsed/>
    <w:rsid w:val="000E073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0E073D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customStyle="1" w:styleId="TableGrid2">
    <w:name w:val="Table Grid2"/>
    <w:basedOn w:val="prastojilentel"/>
    <w:next w:val="Lentelstinklelis"/>
    <w:uiPriority w:val="39"/>
    <w:rsid w:val="000E073D"/>
    <w:pPr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0E0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7</cp:revision>
  <dcterms:created xsi:type="dcterms:W3CDTF">2025-01-07T08:57:00Z</dcterms:created>
  <dcterms:modified xsi:type="dcterms:W3CDTF">2025-12-10T11:37:00Z</dcterms:modified>
</cp:coreProperties>
</file>